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99A" w:rsidRPr="00FB38C6" w:rsidRDefault="00AD699A">
      <w:pPr>
        <w:tabs>
          <w:tab w:val="left" w:pos="14220"/>
        </w:tabs>
        <w:rPr>
          <w:rFonts w:ascii="Linotype Univers 330 Light" w:hAnsi="Linotype Univers 330 Light"/>
          <w:sz w:val="18"/>
          <w:szCs w:val="22"/>
          <w:lang w:val="en-US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4"/>
        <w:gridCol w:w="2812"/>
        <w:gridCol w:w="76"/>
        <w:gridCol w:w="1951"/>
        <w:gridCol w:w="924"/>
        <w:gridCol w:w="2336"/>
        <w:gridCol w:w="1132"/>
        <w:gridCol w:w="1987"/>
        <w:gridCol w:w="1223"/>
        <w:gridCol w:w="1444"/>
        <w:gridCol w:w="698"/>
        <w:gridCol w:w="262"/>
      </w:tblGrid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No.</w:t>
            </w:r>
          </w:p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 w:rsidP="00AB70E8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260" w:type="dxa"/>
            <w:gridSpan w:val="2"/>
          </w:tcPr>
          <w:p w:rsidR="006468CE" w:rsidRPr="008A0CBC" w:rsidRDefault="006468CE" w:rsidP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Address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119" w:type="dxa"/>
            <w:gridSpan w:val="2"/>
          </w:tcPr>
          <w:p w:rsidR="004013B0" w:rsidRDefault="008567FE" w:rsidP="004013B0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C</w:t>
            </w:r>
            <w:r w:rsidR="006468CE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onta</w:t>
            </w:r>
            <w:r w:rsidR="004013B0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ct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6468CE" w:rsidRPr="008A0CBC" w:rsidRDefault="006468CE" w:rsidP="004013B0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 w:rsidR="00AB70E8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6468CE" w:rsidRPr="008A0CBC" w:rsidTr="00726E6B">
        <w:trPr>
          <w:gridAfter w:val="2"/>
          <w:wAfter w:w="960" w:type="dxa"/>
          <w:cantSplit/>
          <w:trHeight w:val="403"/>
        </w:trPr>
        <w:tc>
          <w:tcPr>
            <w:tcW w:w="499" w:type="dxa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2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0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3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4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5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03"/>
        </w:trPr>
        <w:tc>
          <w:tcPr>
            <w:tcW w:w="499" w:type="dxa"/>
          </w:tcPr>
          <w:p w:rsidR="006468CE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6.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7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03"/>
        </w:trPr>
        <w:tc>
          <w:tcPr>
            <w:tcW w:w="499" w:type="dxa"/>
          </w:tcPr>
          <w:p w:rsidR="006468CE" w:rsidRPr="008A0CBC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8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6468CE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6468CE" w:rsidRPr="008A0CBC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9</w:t>
            </w:r>
          </w:p>
        </w:tc>
        <w:tc>
          <w:tcPr>
            <w:tcW w:w="2856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6468CE" w:rsidRPr="008A0CBC" w:rsidRDefault="006468CE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10</w:t>
            </w:r>
          </w:p>
        </w:tc>
        <w:tc>
          <w:tcPr>
            <w:tcW w:w="2856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11</w:t>
            </w:r>
          </w:p>
        </w:tc>
        <w:tc>
          <w:tcPr>
            <w:tcW w:w="2856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12</w:t>
            </w:r>
          </w:p>
        </w:tc>
        <w:tc>
          <w:tcPr>
            <w:tcW w:w="2856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13</w:t>
            </w:r>
          </w:p>
        </w:tc>
        <w:tc>
          <w:tcPr>
            <w:tcW w:w="2856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44577" w:rsidRPr="008A0CBC" w:rsidTr="00726E6B">
        <w:trPr>
          <w:gridAfter w:val="2"/>
          <w:wAfter w:w="960" w:type="dxa"/>
          <w:cantSplit/>
          <w:trHeight w:val="453"/>
        </w:trPr>
        <w:tc>
          <w:tcPr>
            <w:tcW w:w="499" w:type="dxa"/>
          </w:tcPr>
          <w:p w:rsidR="00744577" w:rsidRDefault="00744577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14</w:t>
            </w:r>
          </w:p>
        </w:tc>
        <w:tc>
          <w:tcPr>
            <w:tcW w:w="2856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02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667" w:type="dxa"/>
            <w:gridSpan w:val="2"/>
          </w:tcPr>
          <w:p w:rsidR="00744577" w:rsidRPr="008A0CBC" w:rsidRDefault="00744577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lastRenderedPageBreak/>
              <w:t>No.</w:t>
            </w:r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888" w:type="dxa"/>
            <w:gridSpan w:val="2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Name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Jméno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a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Organization/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Address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</w:tcPr>
          <w:p w:rsidR="000B2486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Contact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Kontakt</w:t>
            </w:r>
            <w:proofErr w:type="spellEnd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(email) </w:t>
            </w:r>
          </w:p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0B2486" w:rsidRPr="008A0CBC" w:rsidRDefault="000B2486" w:rsidP="00786445">
            <w:pP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</w:pPr>
            <w:r w:rsidRPr="008A0CBC"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Signature</w:t>
            </w:r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 xml:space="preserve"> / </w:t>
            </w:r>
            <w:proofErr w:type="spellStart"/>
            <w:r>
              <w:rPr>
                <w:rFonts w:ascii="Linotype Univers 330 Light" w:hAnsi="Linotype Univers 330 Light"/>
                <w:b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26E6B" w:rsidRPr="008A0CBC" w:rsidTr="00726E6B">
        <w:trPr>
          <w:gridAfter w:val="1"/>
          <w:wAfter w:w="262" w:type="dxa"/>
          <w:cantSplit/>
          <w:trHeight w:val="40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0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0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0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8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0B2486" w:rsidRPr="000B2486" w:rsidRDefault="000B2486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0B2486" w:rsidRPr="000B2486" w:rsidRDefault="000B2486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26E6B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6E6B" w:rsidRDefault="00726E6B" w:rsidP="00726E6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E6B" w:rsidRPr="008A0CBC" w:rsidRDefault="00726E6B" w:rsidP="00726E6B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0B2486" w:rsidRPr="000B2486" w:rsidRDefault="000B2486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0B2486" w:rsidRPr="000B2486" w:rsidRDefault="000B2486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2486" w:rsidRDefault="000B2486" w:rsidP="000B24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8A0CBC" w:rsidRDefault="000B2486" w:rsidP="000B2486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0B2486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0B2486" w:rsidRPr="000B2486" w:rsidRDefault="000B2486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486" w:rsidRPr="000B2486" w:rsidRDefault="000B2486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343E44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3E44" w:rsidRDefault="00343E44" w:rsidP="00343E4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44" w:rsidRPr="008A0CBC" w:rsidRDefault="00343E44" w:rsidP="00343E44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roofErr w:type="spellStart"/>
            <w:r w:rsidRPr="000B2486">
              <w:lastRenderedPageBreak/>
              <w:t>No</w:t>
            </w:r>
            <w:proofErr w:type="spellEnd"/>
            <w:r w:rsidRPr="000B2486">
              <w:t>.</w:t>
            </w:r>
          </w:p>
          <w:p w:rsidR="00786445" w:rsidRPr="000B2486" w:rsidRDefault="00786445" w:rsidP="00786445"/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P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64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</w:t>
            </w:r>
            <w:proofErr w:type="spellEnd"/>
            <w:r w:rsidRPr="0078644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786445" w:rsidRP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gridAfter w:val="1"/>
          <w:wAfter w:w="262" w:type="dxa"/>
          <w:cantSplit/>
          <w:trHeight w:val="453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786445" w:rsidRPr="000B2486" w:rsidTr="00726E6B">
        <w:trPr>
          <w:cantSplit/>
          <w:trHeight w:val="454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445" w:rsidRP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644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No</w:t>
            </w:r>
            <w:proofErr w:type="spellEnd"/>
            <w:r w:rsidRPr="00786445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:rsidR="00786445" w:rsidRPr="00786445" w:rsidRDefault="00786445" w:rsidP="0078644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Name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Jméno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příjmení</w:t>
            </w:r>
            <w:proofErr w:type="spellEnd"/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Organization/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Organizace</w:t>
            </w:r>
            <w:proofErr w:type="spellEnd"/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Address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Adresa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Contact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Kontakt</w:t>
            </w:r>
            <w:proofErr w:type="spellEnd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 (email) </w:t>
            </w:r>
          </w:p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45" w:rsidRPr="000B2486" w:rsidRDefault="00786445" w:rsidP="00786445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 xml:space="preserve">Signature / </w:t>
            </w:r>
            <w:proofErr w:type="spellStart"/>
            <w:r w:rsidRPr="000B2486">
              <w:rPr>
                <w:rFonts w:ascii="Linotype Univers 330 Light" w:hAnsi="Linotype Univers 330 Light"/>
                <w:sz w:val="22"/>
                <w:szCs w:val="22"/>
                <w:lang w:val="en-US"/>
              </w:rPr>
              <w:t>Podpis</w:t>
            </w:r>
            <w:proofErr w:type="spellEnd"/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  <w:tr w:rsidR="00EC10AF" w:rsidRPr="008A0CBC" w:rsidTr="00726E6B">
        <w:trPr>
          <w:cantSplit/>
          <w:trHeight w:val="441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10AF" w:rsidRDefault="00EC10AF" w:rsidP="00EC10A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0AF" w:rsidRPr="008A0CBC" w:rsidRDefault="00EC10AF" w:rsidP="00EC10AF">
            <w:pPr>
              <w:rPr>
                <w:rFonts w:ascii="Linotype Univers 330 Light" w:hAnsi="Linotype Univers 330 Light"/>
                <w:sz w:val="22"/>
                <w:szCs w:val="22"/>
                <w:lang w:val="en-US"/>
              </w:rPr>
            </w:pPr>
          </w:p>
        </w:tc>
      </w:tr>
    </w:tbl>
    <w:p w:rsidR="00AB70E8" w:rsidRDefault="00AB70E8" w:rsidP="003D5A19">
      <w:pPr>
        <w:rPr>
          <w:rFonts w:ascii="Linotype Univers 330 Light" w:hAnsi="Linotype Univers 330 Light"/>
          <w:sz w:val="22"/>
          <w:szCs w:val="22"/>
          <w:lang w:val="en-US"/>
        </w:rPr>
      </w:pPr>
    </w:p>
    <w:sectPr w:rsidR="00AB70E8" w:rsidSect="00726E6B">
      <w:headerReference w:type="default" r:id="rId7"/>
      <w:footerReference w:type="default" r:id="rId8"/>
      <w:pgSz w:w="16838" w:h="11906" w:orient="landscape" w:code="9"/>
      <w:pgMar w:top="720" w:right="720" w:bottom="720" w:left="72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7F" w:rsidRDefault="00F3607F">
      <w:r>
        <w:separator/>
      </w:r>
    </w:p>
  </w:endnote>
  <w:endnote w:type="continuationSeparator" w:id="0">
    <w:p w:rsidR="00F3607F" w:rsidRDefault="00F3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notype Univers 330 Light">
    <w:panose1 w:val="020B0403030202020203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93F" w:rsidRPr="0013693F" w:rsidRDefault="0013693F" w:rsidP="0013693F">
    <w:pPr>
      <w:rPr>
        <w:rFonts w:asciiTheme="minorHAnsi" w:hAnsiTheme="minorHAnsi" w:cs="Arial"/>
        <w:b/>
        <w:sz w:val="15"/>
        <w:szCs w:val="15"/>
      </w:rPr>
    </w:pPr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 xml:space="preserve">Information on Processing </w:t>
    </w:r>
    <w:proofErr w:type="spellStart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>of</w:t>
    </w:r>
    <w:proofErr w:type="spellEnd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 xml:space="preserve"> Personal Data </w:t>
    </w:r>
    <w:proofErr w:type="spellStart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>and</w:t>
    </w:r>
    <w:proofErr w:type="spellEnd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 xml:space="preserve"> Making </w:t>
    </w:r>
    <w:proofErr w:type="spellStart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>of</w:t>
    </w:r>
    <w:proofErr w:type="spellEnd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>Recordings</w:t>
    </w:r>
    <w:proofErr w:type="spellEnd"/>
    <w:r w:rsidRPr="0013693F">
      <w:rPr>
        <w:rFonts w:asciiTheme="minorHAnsi" w:hAnsiTheme="minorHAnsi" w:cs="Arial"/>
        <w:b/>
        <w:sz w:val="15"/>
        <w:szCs w:val="15"/>
        <w:u w:val="single"/>
        <w:lang w:bidi="en-US"/>
      </w:rPr>
      <w:t>:</w:t>
    </w:r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Rosa-Luxemburg-Stiftung e.V.,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zastoupení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v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České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republice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r w:rsidRPr="0013693F">
      <w:rPr>
        <w:rFonts w:asciiTheme="minorHAnsi" w:hAnsiTheme="minorHAnsi" w:cs="Arial"/>
        <w:i/>
        <w:sz w:val="15"/>
        <w:szCs w:val="15"/>
        <w:lang w:bidi="en-US"/>
      </w:rPr>
      <w:t>(</w:t>
    </w:r>
    <w:proofErr w:type="spellStart"/>
    <w:r w:rsidRPr="0013693F">
      <w:rPr>
        <w:rFonts w:asciiTheme="minorHAnsi" w:hAnsiTheme="minorHAnsi" w:cs="Arial"/>
        <w:i/>
        <w:sz w:val="15"/>
        <w:szCs w:val="15"/>
        <w:lang w:bidi="en-US"/>
      </w:rPr>
      <w:t>representation</w:t>
    </w:r>
    <w:proofErr w:type="spellEnd"/>
    <w:r w:rsidRPr="0013693F">
      <w:rPr>
        <w:rFonts w:asciiTheme="minorHAnsi" w:hAnsiTheme="minorHAnsi" w:cs="Arial"/>
        <w:i/>
        <w:sz w:val="15"/>
        <w:szCs w:val="15"/>
        <w:lang w:bidi="en-US"/>
      </w:rPr>
      <w:t xml:space="preserve"> in </w:t>
    </w:r>
    <w:proofErr w:type="spellStart"/>
    <w:r w:rsidRPr="0013693F">
      <w:rPr>
        <w:rFonts w:asciiTheme="minorHAnsi" w:hAnsiTheme="minorHAnsi" w:cs="Arial"/>
        <w:i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i/>
        <w:sz w:val="15"/>
        <w:szCs w:val="15"/>
        <w:lang w:bidi="en-US"/>
      </w:rPr>
      <w:t xml:space="preserve"> Czech </w:t>
    </w:r>
    <w:proofErr w:type="spellStart"/>
    <w:r w:rsidRPr="0013693F">
      <w:rPr>
        <w:rFonts w:asciiTheme="minorHAnsi" w:hAnsiTheme="minorHAnsi" w:cs="Arial"/>
        <w:i/>
        <w:sz w:val="15"/>
        <w:szCs w:val="15"/>
        <w:lang w:bidi="en-US"/>
      </w:rPr>
      <w:t>Republic</w:t>
    </w:r>
    <w:proofErr w:type="spellEnd"/>
    <w:r w:rsidRPr="0013693F">
      <w:rPr>
        <w:rFonts w:asciiTheme="minorHAnsi" w:hAnsiTheme="minorHAnsi" w:cs="Arial"/>
        <w:i/>
        <w:sz w:val="15"/>
        <w:szCs w:val="15"/>
        <w:lang w:bidi="en-US"/>
      </w:rPr>
      <w:t>)</w:t>
    </w:r>
    <w:r w:rsidRPr="0013693F">
      <w:rPr>
        <w:rFonts w:asciiTheme="minorHAnsi" w:hAnsiTheme="minorHAnsi" w:cs="Arial"/>
        <w:sz w:val="15"/>
        <w:szCs w:val="15"/>
        <w:lang w:bidi="en-US"/>
      </w:rPr>
      <w:t xml:space="preserve">, Id.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No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.: 04659317,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with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registered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office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at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Francouzská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171/28,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Vinohrady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120 00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Prague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2 (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Controller)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data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controller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within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meaning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General Data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Protection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Regulation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No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2016/679 (GDPR)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with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respect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above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data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in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(Personal Data). The Controller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shall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process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Data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for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purposes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legitimate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interests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for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purposes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performance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legal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obligations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regarding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implementation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ensuring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billing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financing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ensuring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attendance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security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informing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other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cultural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educational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similar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non-profit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organised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Controller. </w:t>
    </w:r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Audio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video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recordings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r w:rsidRPr="0013693F">
      <w:rPr>
        <w:rFonts w:asciiTheme="minorHAnsi" w:hAnsiTheme="minorHAnsi" w:cs="Arial"/>
        <w:sz w:val="15"/>
        <w:szCs w:val="15"/>
        <w:lang w:bidi="en-US"/>
      </w:rPr>
      <w:t xml:space="preserve">will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made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at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for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purposes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documentation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presentation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Controller’s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activities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including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possible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publication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recordings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on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website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Rosa-Luxemburg-Stiftung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foundation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on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social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media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.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By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participating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in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grant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their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consent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with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a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recording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being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made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for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above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purposes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>.</w:t>
    </w:r>
  </w:p>
  <w:p w:rsidR="00726E6B" w:rsidRPr="0013693F" w:rsidRDefault="0013693F" w:rsidP="0013693F">
    <w:pPr>
      <w:rPr>
        <w:rFonts w:ascii="Arial" w:hAnsi="Arial" w:cs="Arial"/>
        <w:sz w:val="15"/>
        <w:szCs w:val="15"/>
        <w:lang w:val="cs-CZ"/>
      </w:rPr>
    </w:pPr>
    <w:r w:rsidRPr="0013693F">
      <w:rPr>
        <w:rFonts w:asciiTheme="minorHAnsi" w:hAnsiTheme="minorHAnsi" w:cs="Arial"/>
        <w:sz w:val="15"/>
        <w:szCs w:val="15"/>
        <w:lang w:bidi="en-US"/>
      </w:rPr>
      <w:t xml:space="preserve">The Controller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may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transfer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Data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audio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visual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recordings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r w:rsidRPr="0013693F">
      <w:rPr>
        <w:rFonts w:asciiTheme="minorHAnsi" w:hAnsiTheme="minorHAnsi" w:cs="Arial"/>
        <w:b/>
        <w:sz w:val="15"/>
        <w:szCs w:val="15"/>
        <w:lang w:bidi="en-US"/>
      </w:rPr>
      <w:t>Rosa-Luxemburg-Stiftung-Gesellschaftsanalyse und Politische Bildung e.V.</w:t>
    </w:r>
    <w:r w:rsidRPr="0013693F">
      <w:rPr>
        <w:rFonts w:asciiTheme="minorHAnsi" w:hAnsiTheme="minorHAnsi" w:cs="Arial"/>
        <w:sz w:val="15"/>
        <w:szCs w:val="15"/>
        <w:lang w:bidi="en-US"/>
      </w:rPr>
      <w:t xml:space="preserve">, 10243 Berlin, Franz-Mehring-Platz 1, Federal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Republic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Germany,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other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institutions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participating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in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organising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financing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event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. The Controller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shall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store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Data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recordings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for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5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years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.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Under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conditions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stipulated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GDPR,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have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right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request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from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Controller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access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their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Personal Data,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their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rectification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erasure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right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restriction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processing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and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right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lodge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a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complaint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with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supervisory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authority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(www.uoou.cz). The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participants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have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right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refuse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at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any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time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receipt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of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information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on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other</w:t>
    </w:r>
    <w:proofErr w:type="spellEnd"/>
    <w:r w:rsidRPr="0013693F">
      <w:rPr>
        <w:rFonts w:asciiTheme="minorHAnsi" w:hAnsiTheme="minorHAnsi" w:cs="Arial"/>
        <w:b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b/>
        <w:sz w:val="15"/>
        <w:szCs w:val="15"/>
        <w:lang w:bidi="en-US"/>
      </w:rPr>
      <w:t>events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organised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the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Controller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by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sending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an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e-mail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 w:cs="Arial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  <w:hyperlink r:id="rId1" w:history="1">
      <w:r w:rsidRPr="0013693F">
        <w:rPr>
          <w:rStyle w:val="Hyperlink"/>
          <w:rFonts w:asciiTheme="minorHAnsi" w:hAnsiTheme="minorHAnsi" w:cs="Arial"/>
          <w:sz w:val="15"/>
          <w:szCs w:val="15"/>
          <w:lang w:bidi="en-US"/>
        </w:rPr>
        <w:t>info.prague@rosalux.org</w:t>
      </w:r>
    </w:hyperlink>
    <w:r w:rsidRPr="0013693F">
      <w:rPr>
        <w:rFonts w:asciiTheme="minorHAnsi" w:hAnsiTheme="minorHAnsi"/>
        <w:sz w:val="15"/>
        <w:szCs w:val="15"/>
        <w:lang w:bidi="en-US"/>
      </w:rPr>
      <w:t xml:space="preserve">,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where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it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is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also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possible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to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get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more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information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 xml:space="preserve"> on Personal Data </w:t>
    </w:r>
    <w:proofErr w:type="spellStart"/>
    <w:r w:rsidRPr="0013693F">
      <w:rPr>
        <w:rFonts w:asciiTheme="minorHAnsi" w:hAnsiTheme="minorHAnsi"/>
        <w:sz w:val="15"/>
        <w:szCs w:val="15"/>
        <w:lang w:bidi="en-US"/>
      </w:rPr>
      <w:t>processing</w:t>
    </w:r>
    <w:proofErr w:type="spellEnd"/>
    <w:r w:rsidRPr="0013693F">
      <w:rPr>
        <w:rFonts w:asciiTheme="minorHAnsi" w:hAnsiTheme="minorHAnsi"/>
        <w:sz w:val="15"/>
        <w:szCs w:val="15"/>
        <w:lang w:bidi="en-US"/>
      </w:rPr>
      <w:t>.</w:t>
    </w:r>
    <w:r w:rsidRPr="0013693F">
      <w:rPr>
        <w:rFonts w:asciiTheme="minorHAnsi" w:hAnsiTheme="minorHAnsi" w:cs="Arial"/>
        <w:sz w:val="15"/>
        <w:szCs w:val="15"/>
        <w:lang w:bidi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7F" w:rsidRDefault="00F3607F">
      <w:r>
        <w:separator/>
      </w:r>
    </w:p>
  </w:footnote>
  <w:footnote w:type="continuationSeparator" w:id="0">
    <w:p w:rsidR="00F3607F" w:rsidRDefault="00F3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E6B" w:rsidRDefault="00726E6B" w:rsidP="00744577">
    <w:pPr>
      <w:pStyle w:val="Header"/>
      <w:jc w:val="center"/>
      <w:rPr>
        <w:rFonts w:ascii="Linotype Univers 330 Light" w:hAnsi="Linotype Univers 330 Light"/>
        <w:sz w:val="28"/>
        <w:szCs w:val="26"/>
        <w:lang w:val="en-US"/>
      </w:rPr>
    </w:pPr>
  </w:p>
  <w:p w:rsidR="00726E6B" w:rsidRDefault="00726E6B" w:rsidP="00744577">
    <w:pPr>
      <w:pStyle w:val="Header"/>
      <w:jc w:val="center"/>
      <w:rPr>
        <w:rFonts w:ascii="Linotype Univers 330 Light" w:hAnsi="Linotype Univers 330 Light"/>
        <w:szCs w:val="26"/>
        <w:lang w:val="en-US"/>
      </w:rPr>
    </w:pPr>
    <w:r w:rsidRPr="00744577">
      <w:rPr>
        <w:rFonts w:ascii="Linotype Univers 330 Light" w:hAnsi="Linotype Univers 330 Light"/>
        <w:noProof/>
        <w:sz w:val="28"/>
        <w:szCs w:val="22"/>
        <w:lang w:val="cs-CZ" w:eastAsia="cs-CZ"/>
      </w:rPr>
      <w:drawing>
        <wp:anchor distT="0" distB="0" distL="114300" distR="114300" simplePos="0" relativeHeight="251659264" behindDoc="1" locked="0" layoutInCell="1" allowOverlap="1" wp14:anchorId="71DF7114" wp14:editId="24021277">
          <wp:simplePos x="0" y="0"/>
          <wp:positionH relativeFrom="column">
            <wp:posOffset>7346950</wp:posOffset>
          </wp:positionH>
          <wp:positionV relativeFrom="paragraph">
            <wp:posOffset>76200</wp:posOffset>
          </wp:positionV>
          <wp:extent cx="2506912" cy="552450"/>
          <wp:effectExtent l="0" t="0" r="8255" b="0"/>
          <wp:wrapNone/>
          <wp:docPr id="1" name="Grafik 1" descr="H:\Desk\RLS-Web-Logos_de\RLS_Logo-einzeilig-block_unten_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esk\RLS-Web-Logos_de\RLS_Logo-einzeilig-block_unten_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6912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577">
      <w:rPr>
        <w:rFonts w:ascii="Linotype Univers 330 Light" w:hAnsi="Linotype Univers 330 Light"/>
        <w:sz w:val="28"/>
        <w:szCs w:val="26"/>
        <w:lang w:val="en-US"/>
      </w:rPr>
      <w:t xml:space="preserve">List of Participants / </w:t>
    </w:r>
    <w:proofErr w:type="spellStart"/>
    <w:r w:rsidRPr="00744577">
      <w:rPr>
        <w:rFonts w:ascii="Linotype Univers 330 Light" w:hAnsi="Linotype Univers 330 Light"/>
        <w:sz w:val="28"/>
        <w:szCs w:val="26"/>
        <w:lang w:val="en-US"/>
      </w:rPr>
      <w:t>Listina</w:t>
    </w:r>
    <w:proofErr w:type="spellEnd"/>
    <w:r w:rsidRPr="00744577">
      <w:rPr>
        <w:rFonts w:ascii="Linotype Univers 330 Light" w:hAnsi="Linotype Univers 330 Light"/>
        <w:sz w:val="28"/>
        <w:szCs w:val="26"/>
        <w:lang w:val="en-US"/>
      </w:rPr>
      <w:t xml:space="preserve"> </w:t>
    </w:r>
    <w:proofErr w:type="spellStart"/>
    <w:r w:rsidRPr="00744577">
      <w:rPr>
        <w:rFonts w:ascii="Linotype Univers 330 Light" w:hAnsi="Linotype Univers 330 Light"/>
        <w:sz w:val="28"/>
        <w:szCs w:val="26"/>
        <w:lang w:val="en-US"/>
      </w:rPr>
      <w:t>účastníků</w:t>
    </w:r>
    <w:proofErr w:type="spellEnd"/>
    <w:r>
      <w:rPr>
        <w:rFonts w:ascii="Linotype Univers 330 Light" w:hAnsi="Linotype Univers 330 Light"/>
        <w:szCs w:val="26"/>
        <w:lang w:val="en-US"/>
      </w:rPr>
      <w:t xml:space="preserve"> </w:t>
    </w:r>
  </w:p>
  <w:p w:rsidR="00726E6B" w:rsidRDefault="00726E6B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lang w:val="en-US"/>
      </w:rPr>
    </w:pPr>
  </w:p>
  <w:p w:rsidR="00726E6B" w:rsidRPr="00FB38C6" w:rsidRDefault="00726E6B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t xml:space="preserve">Project Title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Jméno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proofErr w:type="gramStart"/>
    <w:r w:rsidRPr="00FB38C6">
      <w:rPr>
        <w:rFonts w:ascii="Linotype Univers 330 Light" w:hAnsi="Linotype Univers 330 Light"/>
        <w:sz w:val="18"/>
        <w:szCs w:val="18"/>
        <w:lang w:val="en-US"/>
      </w:rPr>
      <w:t>projektu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:</w:t>
    </w:r>
    <w:proofErr w:type="gramEnd"/>
    <w:r w:rsidRPr="00FB38C6">
      <w:rPr>
        <w:rFonts w:ascii="Linotype Univers 330 Light" w:hAnsi="Linotype Univers 330 Light"/>
        <w:sz w:val="18"/>
        <w:szCs w:val="18"/>
        <w:lang w:val="en-US"/>
      </w:rPr>
      <w:t>_______________</w:t>
    </w:r>
    <w:r>
      <w:rPr>
        <w:rFonts w:ascii="Linotype Univers 330 Light" w:hAnsi="Linotype Univers 330 Light"/>
        <w:sz w:val="18"/>
        <w:szCs w:val="18"/>
        <w:lang w:val="en-US"/>
      </w:rPr>
      <w:t>______________________________</w:t>
    </w:r>
  </w:p>
  <w:p w:rsidR="00726E6B" w:rsidRDefault="00726E6B" w:rsidP="00744577">
    <w:pPr>
      <w:tabs>
        <w:tab w:val="left" w:pos="594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br/>
      <w:t xml:space="preserve">Project Number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Číslo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proofErr w:type="gramStart"/>
    <w:r w:rsidRPr="00FB38C6">
      <w:rPr>
        <w:rFonts w:ascii="Linotype Univers 330 Light" w:hAnsi="Linotype Univers 330 Light"/>
        <w:sz w:val="18"/>
        <w:szCs w:val="18"/>
        <w:lang w:val="en-US"/>
      </w:rPr>
      <w:t>projektu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:</w:t>
    </w:r>
    <w:proofErr w:type="gram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 </w:t>
    </w:r>
    <w:r w:rsidRPr="00FB38C6">
      <w:rPr>
        <w:rFonts w:ascii="Linotype Univers 330 Light" w:hAnsi="Linotype Univers 330 Light"/>
        <w:sz w:val="18"/>
        <w:szCs w:val="18"/>
        <w:u w:val="single"/>
        <w:lang w:val="en-US"/>
      </w:rPr>
      <w:tab/>
      <w:t>_______</w:t>
    </w:r>
    <w:r>
      <w:rPr>
        <w:rFonts w:ascii="Linotype Univers 330 Light" w:hAnsi="Linotype Univers 330 Light"/>
        <w:sz w:val="18"/>
        <w:szCs w:val="18"/>
        <w:lang w:val="en-US"/>
      </w:rPr>
      <w:t>_</w:t>
    </w:r>
  </w:p>
  <w:p w:rsidR="00726E6B" w:rsidRPr="00AB70E8" w:rsidRDefault="00726E6B" w:rsidP="00744577">
    <w:pPr>
      <w:tabs>
        <w:tab w:val="left" w:pos="5940"/>
      </w:tabs>
      <w:rPr>
        <w:rFonts w:ascii="Linotype Univers 330 Light" w:hAnsi="Linotype Univers 330 Light"/>
        <w:sz w:val="18"/>
        <w:szCs w:val="18"/>
        <w:u w:val="single"/>
        <w:lang w:val="en-US"/>
      </w:rPr>
    </w:pPr>
  </w:p>
  <w:p w:rsidR="00726E6B" w:rsidRPr="00FB38C6" w:rsidRDefault="00726E6B" w:rsidP="00744577">
    <w:pPr>
      <w:tabs>
        <w:tab w:val="left" w:pos="14220"/>
      </w:tabs>
      <w:rPr>
        <w:rFonts w:ascii="Linotype Univers 330 Light" w:hAnsi="Linotype Univers 330 Light"/>
        <w:sz w:val="18"/>
        <w:szCs w:val="18"/>
        <w:u w:val="single"/>
        <w:lang w:val="en-US"/>
      </w:rPr>
    </w:pPr>
    <w:r w:rsidRPr="00FB38C6">
      <w:rPr>
        <w:rFonts w:ascii="Linotype Univers 330 Light" w:hAnsi="Linotype Univers 330 Light"/>
        <w:sz w:val="18"/>
        <w:szCs w:val="18"/>
        <w:lang w:val="en-US"/>
      </w:rPr>
      <w:t xml:space="preserve">Title of Activity /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Název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 xml:space="preserve"> </w:t>
    </w:r>
    <w:proofErr w:type="spellStart"/>
    <w:r w:rsidRPr="00FB38C6">
      <w:rPr>
        <w:rFonts w:ascii="Linotype Univers 330 Light" w:hAnsi="Linotype Univers 330 Light"/>
        <w:sz w:val="18"/>
        <w:szCs w:val="18"/>
        <w:lang w:val="en-US"/>
      </w:rPr>
      <w:t>aktivity</w:t>
    </w:r>
    <w:proofErr w:type="spellEnd"/>
    <w:r w:rsidRPr="00FB38C6">
      <w:rPr>
        <w:rFonts w:ascii="Linotype Univers 330 Light" w:hAnsi="Linotype Univers 330 Light"/>
        <w:sz w:val="18"/>
        <w:szCs w:val="18"/>
        <w:lang w:val="en-US"/>
      </w:rPr>
      <w:t>: _____________________________________________</w:t>
    </w:r>
  </w:p>
  <w:p w:rsidR="00726E6B" w:rsidRPr="00FB38C6" w:rsidRDefault="00726E6B" w:rsidP="00744577">
    <w:pPr>
      <w:rPr>
        <w:rFonts w:ascii="Linotype Univers 330 Light" w:hAnsi="Linotype Univers 330 Light"/>
        <w:sz w:val="18"/>
        <w:szCs w:val="18"/>
        <w:lang w:val="en-US"/>
      </w:rPr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13"/>
      <w:gridCol w:w="7213"/>
    </w:tblGrid>
    <w:tr w:rsidR="00726E6B" w:rsidRPr="00FB38C6" w:rsidTr="00786445">
      <w:tc>
        <w:tcPr>
          <w:tcW w:w="7213" w:type="dxa"/>
        </w:tcPr>
        <w:p w:rsidR="00726E6B" w:rsidRPr="00FB38C6" w:rsidRDefault="00726E6B" w:rsidP="00744577">
          <w:pPr>
            <w:rPr>
              <w:rFonts w:ascii="Linotype Univers 330 Light" w:hAnsi="Linotype Univers 330 Light"/>
              <w:sz w:val="18"/>
              <w:szCs w:val="18"/>
              <w:lang w:val="en-US"/>
            </w:rPr>
          </w:pPr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Type of Activity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/ </w:t>
          </w:r>
          <w:proofErr w:type="spellStart"/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Typ</w:t>
          </w:r>
          <w:proofErr w:type="spellEnd"/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</w:t>
          </w:r>
          <w:proofErr w:type="spellStart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aktivity</w:t>
          </w:r>
          <w:proofErr w:type="spellEnd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:_____________________________________________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__</w:t>
          </w:r>
        </w:p>
      </w:tc>
      <w:tc>
        <w:tcPr>
          <w:tcW w:w="7213" w:type="dxa"/>
        </w:tcPr>
        <w:p w:rsidR="00726E6B" w:rsidRPr="002404FD" w:rsidRDefault="00726E6B" w:rsidP="00744577">
          <w:pPr>
            <w:rPr>
              <w:rFonts w:ascii="Linotype Univers 330 Light" w:hAnsi="Linotype Univers 330 Light"/>
              <w:sz w:val="18"/>
              <w:szCs w:val="18"/>
              <w:lang w:val="cs-CZ"/>
            </w:rPr>
          </w:pPr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Date &amp; Venue of Activity / Datum a </w:t>
          </w:r>
          <w:proofErr w:type="spellStart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>místo</w:t>
          </w:r>
          <w:proofErr w:type="spellEnd"/>
          <w:r w:rsidRPr="00FB38C6">
            <w:rPr>
              <w:rFonts w:ascii="Linotype Univers 330 Light" w:hAnsi="Linotype Univers 330 Light"/>
              <w:sz w:val="18"/>
              <w:szCs w:val="18"/>
              <w:lang w:val="en-US"/>
            </w:rPr>
            <w:t xml:space="preserve"> :_______</w:t>
          </w:r>
          <w:r>
            <w:rPr>
              <w:rFonts w:ascii="Linotype Univers 330 Light" w:hAnsi="Linotype Univers 330 Light"/>
              <w:sz w:val="18"/>
              <w:szCs w:val="18"/>
              <w:lang w:val="en-US"/>
            </w:rPr>
            <w:t>______________</w:t>
          </w:r>
          <w:r>
            <w:rPr>
              <w:rFonts w:ascii="Linotype Univers 330 Light" w:hAnsi="Linotype Univers 330 Light"/>
              <w:sz w:val="18"/>
              <w:szCs w:val="18"/>
              <w:lang w:val="cs-CZ"/>
            </w:rPr>
            <w:t>_________________</w:t>
          </w:r>
        </w:p>
      </w:tc>
    </w:tr>
  </w:tbl>
  <w:p w:rsidR="00726E6B" w:rsidRPr="0013693F" w:rsidRDefault="00726E6B" w:rsidP="00744577">
    <w:pPr>
      <w:pStyle w:val="Header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4A"/>
    <w:rsid w:val="000B2486"/>
    <w:rsid w:val="000F25FE"/>
    <w:rsid w:val="001316FB"/>
    <w:rsid w:val="0013693F"/>
    <w:rsid w:val="001F5AE6"/>
    <w:rsid w:val="00222BB4"/>
    <w:rsid w:val="002404FD"/>
    <w:rsid w:val="002443D6"/>
    <w:rsid w:val="002A5624"/>
    <w:rsid w:val="002D5AC7"/>
    <w:rsid w:val="00337D9F"/>
    <w:rsid w:val="00343E44"/>
    <w:rsid w:val="00374DB4"/>
    <w:rsid w:val="003D5A19"/>
    <w:rsid w:val="004013B0"/>
    <w:rsid w:val="00420D3A"/>
    <w:rsid w:val="00543516"/>
    <w:rsid w:val="00561CE3"/>
    <w:rsid w:val="005812F7"/>
    <w:rsid w:val="005A3D45"/>
    <w:rsid w:val="005D4E0B"/>
    <w:rsid w:val="0061561E"/>
    <w:rsid w:val="00625A05"/>
    <w:rsid w:val="006468CE"/>
    <w:rsid w:val="00656845"/>
    <w:rsid w:val="00657FFB"/>
    <w:rsid w:val="00664A3E"/>
    <w:rsid w:val="00675D28"/>
    <w:rsid w:val="006D36F2"/>
    <w:rsid w:val="00726E6B"/>
    <w:rsid w:val="00744577"/>
    <w:rsid w:val="007775B4"/>
    <w:rsid w:val="00786445"/>
    <w:rsid w:val="008249FB"/>
    <w:rsid w:val="008567FE"/>
    <w:rsid w:val="008A0CBC"/>
    <w:rsid w:val="009E2897"/>
    <w:rsid w:val="00AB70E8"/>
    <w:rsid w:val="00AD504A"/>
    <w:rsid w:val="00AD699A"/>
    <w:rsid w:val="00B4203C"/>
    <w:rsid w:val="00B91F1F"/>
    <w:rsid w:val="00C41116"/>
    <w:rsid w:val="00D11FAA"/>
    <w:rsid w:val="00E52655"/>
    <w:rsid w:val="00EB119D"/>
    <w:rsid w:val="00EC10AF"/>
    <w:rsid w:val="00F3607F"/>
    <w:rsid w:val="00F561D0"/>
    <w:rsid w:val="00FB38C6"/>
    <w:rsid w:val="00FB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6AA97C"/>
  <w15:docId w15:val="{11283E26-A2C0-4519-BE58-6C2100AE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FB5C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B38C6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B38C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2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.prague@rosalux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Local%20Settings\Temporary%20Internet%20Files\Content.IE5\NRR32KWR\RLF%2520Form%2520Eng%2520002%2520List%2520of%2520Participants%5b1%5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6469D-71C1-4938-8D74-4436758E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RLF%20Form%20Eng%20002%20List%20of%20Participants[1].dot</Template>
  <TotalTime>0</TotalTime>
  <Pages>15</Pages>
  <Words>552</Words>
  <Characters>3257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List of Participants</vt:lpstr>
      <vt:lpstr>List of Participants</vt:lpstr>
    </vt:vector>
  </TitlesOfParts>
  <Company>RLS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Participants</dc:title>
  <dc:creator>rslvn</dc:creator>
  <cp:lastModifiedBy>Majicek, Jan</cp:lastModifiedBy>
  <cp:revision>2</cp:revision>
  <cp:lastPrinted>2020-07-23T13:44:00Z</cp:lastPrinted>
  <dcterms:created xsi:type="dcterms:W3CDTF">2020-07-23T13:44:00Z</dcterms:created>
  <dcterms:modified xsi:type="dcterms:W3CDTF">2020-07-23T13:44:00Z</dcterms:modified>
</cp:coreProperties>
</file>